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4"/>
        <w:pBdr>
          <w:top w:val="double" w:sz="12" w:space="1" w:color="000000" tmln="10, 10, 10, 0, 20"/>
          <w:left w:val="double" w:sz="12" w:space="4" w:color="000000" tmln="10, 10, 10, 0, 80"/>
          <w:bottom w:val="double" w:sz="12" w:space="1" w:color="000000" tmln="10, 10, 10, 0, 20"/>
          <w:right w:val="double" w:sz="12" w:space="4" w:color="000000" tmln="10, 10, 10, 0, 80"/>
          <w:between w:val="nil" w:sz="0" w:space="0" w:color="000000" tmln="20, 20, 20, 0, 0"/>
        </w:pBdr>
        <w:shd w:val="none"/>
        <w:rPr>
          <w:rFonts w:ascii="Arial" w:hAnsi="Arial" w:cs="Arial"/>
          <w:w w:val="150"/>
          <w:sz w:val="40"/>
          <w:szCs w:val="28"/>
        </w:rPr>
      </w:pPr>
      <w:r/>
      <w:bookmarkStart w:id="0" w:name="_GoBack"/>
      <w:bookmarkEnd w:id="0"/>
      <w:r/>
      <w:r>
        <w:rPr>
          <w:rFonts w:ascii="Arial" w:hAnsi="Arial" w:cs="Arial"/>
          <w:w w:val="150"/>
          <w:sz w:val="40"/>
          <w:szCs w:val="28"/>
        </w:rPr>
        <w:t>LIEDER FÜR EIN GANZ PRIVATES</w:t>
      </w:r>
      <w:r>
        <w:rPr>
          <w:rFonts w:ascii="Arial" w:hAnsi="Arial" w:cs="Arial"/>
          <w:w w:val="150"/>
          <w:sz w:val="40"/>
          <w:szCs w:val="28"/>
        </w:rPr>
        <w:t xml:space="preserve"> </w:t>
      </w:r>
      <w:r>
        <w:rPr>
          <w:rFonts w:ascii="Arial" w:hAnsi="Arial" w:cs="Arial"/>
          <w:w w:val="150"/>
          <w:sz w:val="40"/>
          <w:szCs w:val="28"/>
        </w:rPr>
      </w:r>
    </w:p>
    <w:p>
      <w:pPr>
        <w:pStyle w:val="para14"/>
        <w:pBdr>
          <w:top w:val="double" w:sz="12" w:space="1" w:color="000000" tmln="10, 10, 10, 0, 20"/>
          <w:left w:val="double" w:sz="12" w:space="4" w:color="000000" tmln="10, 10, 10, 0, 80"/>
          <w:bottom w:val="double" w:sz="12" w:space="1" w:color="000000" tmln="10, 10, 10, 0, 20"/>
          <w:right w:val="double" w:sz="12" w:space="4" w:color="000000" tmln="10, 10, 10, 0, 80"/>
          <w:between w:val="nil" w:sz="0" w:space="0" w:color="000000" tmln="20, 20, 20, 0, 0"/>
        </w:pBdr>
        <w:shd w:val="none"/>
        <w:rPr>
          <w:rFonts w:ascii="Arial" w:hAnsi="Arial" w:cs="Arial"/>
          <w:w w:val="150"/>
          <w:sz w:val="40"/>
          <w:szCs w:val="28"/>
        </w:rPr>
      </w:pPr>
      <w:r>
        <w:rPr>
          <w:rFonts w:ascii="Arial" w:hAnsi="Arial" w:cs="Arial"/>
          <w:w w:val="150"/>
          <w:sz w:val="40"/>
          <w:szCs w:val="28"/>
        </w:rPr>
        <w:t xml:space="preserve">OSTERFEUER </w:t>
      </w:r>
    </w:p>
    <w:p>
      <w:pPr>
        <w:pStyle w:val="para14"/>
        <w:pBdr>
          <w:top w:val="double" w:sz="12" w:space="1" w:color="000000" tmln="10, 10, 10, 0, 20"/>
          <w:left w:val="double" w:sz="12" w:space="4" w:color="000000" tmln="10, 10, 10, 0, 80"/>
          <w:bottom w:val="double" w:sz="12" w:space="1" w:color="000000" tmln="10, 10, 10, 0, 20"/>
          <w:right w:val="double" w:sz="12" w:space="4" w:color="000000" tmln="10, 10, 10, 0, 80"/>
          <w:between w:val="nil" w:sz="0" w:space="0" w:color="000000" tmln="20, 20, 20, 0, 0"/>
        </w:pBdr>
        <w:shd w:val="none"/>
        <w:rPr>
          <w:rFonts w:ascii="Arial" w:hAnsi="Arial" w:cs="Arial"/>
          <w:w w:val="150"/>
          <w:sz w:val="40"/>
          <w:szCs w:val="28"/>
        </w:rPr>
      </w:pPr>
      <w:r>
        <w:rPr>
          <w:rFonts w:ascii="Arial" w:hAnsi="Arial" w:cs="Arial"/>
          <w:w w:val="150"/>
          <w:sz w:val="40"/>
          <w:szCs w:val="28"/>
        </w:rPr>
        <w:t>in den Zeiten von „Corona“ 2 0 2 0</w:t>
      </w:r>
    </w:p>
    <w:p>
      <w:pPr>
        <w:spacing/>
        <w:jc w:val="center"/>
        <w:pBdr>
          <w:top w:val="double" w:sz="12" w:space="1" w:color="000000" tmln="10, 10, 10, 0, 20"/>
          <w:left w:val="double" w:sz="12" w:space="4" w:color="000000" tmln="10, 10, 10, 0, 80"/>
          <w:bottom w:val="double" w:sz="12" w:space="1" w:color="000000" tmln="10, 10, 10, 0, 20"/>
          <w:right w:val="double" w:sz="12" w:space="4" w:color="000000" tmln="10, 10, 10, 0, 80"/>
          <w:between w:val="nil" w:sz="0" w:space="0" w:color="000000" tmln="20, 20, 20, 0, 0"/>
        </w:pBdr>
        <w:shd w:val="none"/>
        <w:rPr>
          <w:rFonts w:ascii="Arial" w:hAnsi="Arial" w:cs="Arial"/>
          <w:b/>
          <w:bCs/>
          <w:spacing w:val="20"/>
          <w:sz w:val="28"/>
          <w:szCs w:val="28"/>
        </w:rPr>
      </w:pPr>
      <w:r>
        <w:rPr>
          <w:rFonts w:ascii="Arial" w:hAnsi="Arial" w:cs="Arial"/>
          <w:b/>
          <w:bCs/>
          <w:spacing w:val="20"/>
          <w:sz w:val="28"/>
          <w:szCs w:val="28"/>
        </w:rPr>
        <w:t>(zu singen am Ostersonnabend oder wann Lust dazu aufkommt!)</w:t>
      </w:r>
    </w:p>
    <w:p>
      <w:pPr>
        <w:spacing/>
        <w:jc w:val="both"/>
        <w:rPr>
          <w:rFonts w:ascii="Arial" w:hAnsi="Arial" w:cs="Arial"/>
          <w:sz w:val="28"/>
          <w:szCs w:val="28"/>
        </w:rPr>
      </w:pPr>
      <w:r>
        <w:rPr>
          <w:rFonts w:ascii="Arial" w:hAnsi="Arial" w:cs="Arial"/>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1907" w:w="16840" w:orient="landscape"/>
          <w:pgMar w:left="737" w:top="680" w:right="737" w:bottom="680" w:header="567" w:footer="0"/>
          <w:paperSrc w:first="0" w:other="0" a="0" b="0"/>
          <w:pgNumType w:fmt="decimal"/>
          <w:tmGutter w:val="3"/>
          <w:mirrorMargins w:val="0"/>
          <w:tmSection w:h="-1">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2"/>
        <w:spacing w:before="0" w:after="160" w:beforeAutospacing="0" w:afterAutospacing="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b/>
          <w:color w:val="ff0000"/>
          <w:sz w:val="28"/>
          <w:szCs w:val="28"/>
        </w:rPr>
      </w:pPr>
      <w:r>
        <w:rPr>
          <w:rFonts w:ascii="Arial" w:hAnsi="Arial" w:cs="Arial"/>
          <w:b/>
          <w:color w:val="ff0000"/>
          <w:sz w:val="28"/>
          <w:szCs w:val="28"/>
        </w:rPr>
        <w:t xml:space="preserve">Ostern ohne Osterfeuer, das geht gar nicht. Und doch hat uns ein Virus gezeigt, dass wir auch hier verzichten müssen. Aber Ostern fällt nicht aus: Wir feiern Auferstehung als Zeichen des neuen Lebens, das auch uns gegen alle Ängste und Viren-Bedrohung nicht genommen werden kann: Gottes Wege sind nicht einfach, aber wir können sicher sein, dass er uns auch in dieser Situation begleitet und uns seine Liebe schenkt. </w:t>
      </w:r>
    </w:p>
    <w:p>
      <w:pPr>
        <w:pStyle w:val="para22"/>
        <w:spacing w:before="0" w:after="160" w:beforeAutospacing="0" w:afterAutospacing="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b/>
          <w:color w:val="ff0000"/>
          <w:sz w:val="28"/>
          <w:szCs w:val="28"/>
        </w:rPr>
      </w:pPr>
      <w:r>
        <w:rPr>
          <w:rFonts w:ascii="Arial" w:hAnsi="Arial" w:cs="Arial"/>
          <w:b/>
          <w:color w:val="ff0000"/>
          <w:sz w:val="28"/>
          <w:szCs w:val="28"/>
        </w:rPr>
        <w:t xml:space="preserve">Singen ist ein gutes Mittel, um stark zu bleiben, mancher mag trotzig singen, wir können auch mit Zuversicht sehen, </w:t>
      </w:r>
      <w:r>
        <w:rPr>
          <w:rFonts w:ascii="Arial" w:hAnsi="Arial" w:cs="Arial"/>
          <w:b/>
          <w:color w:val="ff0000"/>
          <w:sz w:val="28"/>
          <w:szCs w:val="28"/>
        </w:rPr>
        <w:t>denn</w:t>
      </w:r>
      <w:r>
        <w:rPr>
          <w:rFonts w:ascii="Arial" w:hAnsi="Arial" w:cs="Arial"/>
          <w:b/>
          <w:color w:val="ff0000"/>
          <w:sz w:val="28"/>
          <w:szCs w:val="28"/>
        </w:rPr>
        <w:t xml:space="preserve"> mit Gottes Hilfe werden </w:t>
      </w:r>
      <w:r>
        <w:rPr>
          <w:rFonts w:ascii="Arial" w:hAnsi="Arial" w:cs="Arial"/>
          <w:b/>
          <w:color w:val="ff0000"/>
          <w:sz w:val="28"/>
          <w:szCs w:val="28"/>
        </w:rPr>
        <w:t xml:space="preserve">wir </w:t>
      </w:r>
      <w:r>
        <w:rPr>
          <w:rFonts w:ascii="Arial" w:hAnsi="Arial" w:cs="Arial"/>
          <w:b/>
          <w:color w:val="ff0000"/>
          <w:sz w:val="28"/>
          <w:szCs w:val="28"/>
        </w:rPr>
        <w:t>auch diese Krise überstehen. In diesem Sinne wünsche ich Ihnen</w:t>
      </w:r>
      <w:r>
        <w:rPr>
          <w:rFonts w:ascii="Arial" w:hAnsi="Arial" w:cs="Arial"/>
          <w:b/>
          <w:color w:val="ff0000"/>
          <w:sz w:val="28"/>
          <w:szCs w:val="28"/>
        </w:rPr>
        <w:t xml:space="preserve"> und e</w:t>
      </w:r>
      <w:r>
        <w:rPr>
          <w:rFonts w:ascii="Arial" w:hAnsi="Arial" w:cs="Arial"/>
          <w:b/>
          <w:color w:val="ff0000"/>
          <w:sz w:val="28"/>
          <w:szCs w:val="28"/>
        </w:rPr>
        <w:t>uch viel Freude das eine oder andere Lied zu singen:</w:t>
      </w:r>
      <w:r>
        <w:rPr>
          <w:rFonts w:ascii="Arial" w:hAnsi="Arial" w:cs="Arial"/>
          <w:b/>
          <w:color w:val="ff0000"/>
          <w:sz w:val="28"/>
          <w:szCs w:val="28"/>
        </w:rPr>
      </w:r>
    </w:p>
    <w:p>
      <w:pPr>
        <w:pStyle w:val="para22"/>
        <w:spacing w:before="0" w:after="160" w:beforeAutospacing="0" w:afterAutospacing="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b/>
          <w:sz w:val="28"/>
          <w:szCs w:val="28"/>
        </w:rPr>
        <w:t xml:space="preserve">1 Alle Vögel sind schon da, / </w:t>
      </w:r>
      <w:r>
        <w:rPr>
          <w:rFonts w:ascii="Arial" w:hAnsi="Arial" w:cs="Arial"/>
          <w:sz w:val="28"/>
          <w:szCs w:val="28"/>
        </w:rPr>
        <w:t xml:space="preserve">alle Vögel, alle. / Welch ein Singen, Musiziern, / </w:t>
      </w:r>
      <w:r>
        <w:rPr>
          <w:rFonts w:ascii="Arial" w:hAnsi="Arial" w:cs="Arial"/>
          <w:sz w:val="28"/>
          <w:szCs w:val="28"/>
        </w:rPr>
        <w:t>Pfeifen, Zwitschern, Tiriliern!</w:t>
      </w:r>
      <w:r>
        <w:rPr>
          <w:rFonts w:ascii="Arial" w:hAnsi="Arial" w:cs="Arial"/>
          <w:sz w:val="28"/>
          <w:szCs w:val="28"/>
        </w:rPr>
        <w:t xml:space="preserve"> / </w:t>
      </w:r>
      <w:r>
        <w:rPr>
          <w:rFonts w:ascii="Arial" w:hAnsi="Arial" w:cs="Arial"/>
          <w:sz w:val="28"/>
          <w:szCs w:val="28"/>
        </w:rPr>
        <w:t>Frühling will nun einmarschiern,</w:t>
      </w:r>
      <w:r>
        <w:rPr>
          <w:rFonts w:ascii="Arial" w:hAnsi="Arial" w:cs="Arial"/>
          <w:sz w:val="28"/>
          <w:szCs w:val="28"/>
        </w:rPr>
        <w:t xml:space="preserve"> / </w:t>
      </w:r>
      <w:r>
        <w:rPr>
          <w:rFonts w:ascii="Arial" w:hAnsi="Arial" w:cs="Arial"/>
          <w:sz w:val="28"/>
          <w:szCs w:val="28"/>
        </w:rPr>
        <w:t>kommt mit Sang und Schalle.</w:t>
      </w:r>
      <w:r>
        <w:rPr>
          <w:rFonts w:ascii="Arial" w:hAnsi="Arial" w:cs="Arial"/>
          <w:sz w:val="28"/>
          <w:szCs w:val="28"/>
        </w:rPr>
      </w:r>
    </w:p>
    <w:p>
      <w:pPr>
        <w:pStyle w:val="para22"/>
        <w:spacing w:before="0" w:after="160" w:beforeAutospacing="0" w:afterAutospacing="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2 Wie sie alle lustig sind, / flink und froh sich regen! / Amsel, Drossel, Fink und Star / und die ganze Vogelschar</w:t>
      </w:r>
      <w:r>
        <w:rPr>
          <w:rFonts w:ascii="Arial" w:hAnsi="Arial" w:cs="Arial"/>
          <w:sz w:val="28"/>
          <w:szCs w:val="28"/>
        </w:rPr>
        <w:t xml:space="preserve"> / </w:t>
      </w:r>
      <w:r>
        <w:rPr>
          <w:rFonts w:ascii="Arial" w:hAnsi="Arial" w:cs="Arial"/>
          <w:sz w:val="28"/>
          <w:szCs w:val="28"/>
        </w:rPr>
        <w:t>wünschen dir ein frohes Jahr,</w:t>
      </w:r>
      <w:r>
        <w:rPr>
          <w:rFonts w:ascii="Arial" w:hAnsi="Arial" w:cs="Arial"/>
          <w:sz w:val="28"/>
          <w:szCs w:val="28"/>
        </w:rPr>
        <w:t xml:space="preserve"> / </w:t>
      </w:r>
      <w:r>
        <w:rPr>
          <w:rFonts w:ascii="Arial" w:hAnsi="Arial" w:cs="Arial"/>
          <w:sz w:val="28"/>
          <w:szCs w:val="28"/>
        </w:rPr>
        <w:t>lauter Heil und Segen.</w:t>
      </w:r>
      <w:r>
        <w:rPr>
          <w:rFonts w:ascii="Arial" w:hAnsi="Arial" w:cs="Arial"/>
          <w:sz w:val="28"/>
          <w:szCs w:val="28"/>
        </w:rPr>
      </w:r>
    </w:p>
    <w:p>
      <w:pPr>
        <w:pStyle w:val="para22"/>
        <w:spacing/>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3 Was sie uns verkünden nun, / nehmen wir zu Herzen: / Wir auch wollen lustig sein, / lustig wie die Vögelein,</w:t>
      </w:r>
      <w:r>
        <w:rPr>
          <w:rFonts w:ascii="Arial" w:hAnsi="Arial" w:cs="Arial"/>
          <w:sz w:val="28"/>
          <w:szCs w:val="28"/>
        </w:rPr>
        <w:t xml:space="preserve"> / </w:t>
      </w:r>
      <w:r>
        <w:rPr>
          <w:rFonts w:ascii="Arial" w:hAnsi="Arial" w:cs="Arial"/>
          <w:sz w:val="28"/>
          <w:szCs w:val="28"/>
        </w:rPr>
        <w:t>hier und dort, feldaus, feldein,</w:t>
      </w:r>
      <w:r>
        <w:rPr>
          <w:rFonts w:ascii="Arial" w:hAnsi="Arial" w:cs="Arial"/>
          <w:sz w:val="28"/>
          <w:szCs w:val="28"/>
        </w:rPr>
        <w:t xml:space="preserve"> / </w:t>
      </w:r>
      <w:r>
        <w:rPr>
          <w:rFonts w:ascii="Arial" w:hAnsi="Arial" w:cs="Arial"/>
          <w:sz w:val="28"/>
          <w:szCs w:val="28"/>
        </w:rPr>
        <w:t>singen, springen, scherzen.</w:t>
      </w:r>
      <w:r>
        <w:rPr>
          <w:rFonts w:ascii="Arial" w:hAnsi="Arial" w:cs="Arial"/>
          <w:sz w:val="28"/>
          <w:szCs w:val="28"/>
        </w:rPr>
      </w:r>
    </w:p>
    <w:p>
      <w:pPr>
        <w:spacing w:after="160"/>
        <w:jc w:val="both"/>
        <w:rPr>
          <w:rFonts w:ascii="Arial" w:hAnsi="Arial" w:cs="Arial"/>
          <w:sz w:val="28"/>
          <w:szCs w:val="28"/>
        </w:rPr>
      </w:pPr>
      <w:r>
        <w:rPr>
          <w:rFonts w:ascii="Arial" w:hAnsi="Arial" w:cs="Arial"/>
          <w:b/>
          <w:bCs/>
          <w:sz w:val="28"/>
          <w:szCs w:val="28"/>
        </w:rPr>
        <w:t>1. Wohlauf in Gottes schöne Welt</w:t>
      </w:r>
      <w:r>
        <w:rPr>
          <w:rFonts w:ascii="Arial" w:hAnsi="Arial" w:cs="Arial"/>
          <w:bCs/>
          <w:sz w:val="28"/>
          <w:szCs w:val="28"/>
        </w:rPr>
        <w:t>,</w:t>
      </w:r>
      <w:r>
        <w:rPr>
          <w:rFonts w:ascii="Arial" w:hAnsi="Arial" w:cs="Arial"/>
          <w:sz w:val="28"/>
          <w:szCs w:val="28"/>
        </w:rPr>
        <w:t xml:space="preserve"> /</w:t>
      </w:r>
      <w:r>
        <w:rPr>
          <w:rFonts w:ascii="Arial" w:hAnsi="Arial" w:cs="Arial"/>
          <w:b/>
          <w:sz w:val="28"/>
          <w:szCs w:val="28"/>
        </w:rPr>
        <w:t xml:space="preserve"> </w:t>
      </w:r>
      <w:r>
        <w:rPr>
          <w:rFonts w:ascii="Arial" w:hAnsi="Arial" w:cs="Arial"/>
          <w:sz w:val="28"/>
          <w:szCs w:val="28"/>
        </w:rPr>
        <w:t>lebe wohl, ade! / Die Luft ist blau und grün das Feld, / lebe wohl, ade! / Die Berge glüh’n wie Edelstein, ich wand’re mit dem Sonnenschein. ||:la la la la la la la, ins weite Land hinein.:||</w:t>
      </w:r>
    </w:p>
    <w:p>
      <w:pPr>
        <w:spacing w:after="16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2. Du traute Stadt am Bergeshang, lebe wohl, ade! Du hoher Turm, du Glockenklang, lebe wohl, ade! Ihr Häuser alle, wohl-bekannt, noch einmal wink' ich mit der Hand, ||: la la la la la la la, und nun seitab gewandt.:||</w:t>
      </w:r>
    </w:p>
    <w:p>
      <w:pPr>
        <w:spacing w:after="16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3. An meinem Wege fließt der Bach, lebe wohl, ade! Der ruft den letzten Gruß mir nach, lebe wohl, ade! Ach, Gott, da wird's so eigen mir, so milde wehn die Lüfte hier, ||:la la la la la la la, als wär's ein Gruß von dir.:||</w:t>
      </w:r>
    </w:p>
    <w:p>
      <w:pPr>
        <w:ind w:right="-27"/>
        <w:spacing w:after="160"/>
        <w:jc w:val="both"/>
        <w:rPr>
          <w:rFonts w:ascii="Arial" w:hAnsi="Arial" w:cs="Arial"/>
          <w:sz w:val="28"/>
          <w:szCs w:val="28"/>
        </w:rPr>
      </w:pPr>
      <w:r>
        <w:rPr>
          <w:rFonts w:ascii="Arial" w:hAnsi="Arial" w:cs="Arial"/>
          <w:b/>
          <w:sz w:val="28"/>
          <w:szCs w:val="28"/>
        </w:rPr>
        <w:t>1. Kein schöner Land in dieser Zeit</w:t>
      </w:r>
      <w:r>
        <w:rPr>
          <w:rFonts w:ascii="Arial" w:hAnsi="Arial" w:cs="Arial"/>
          <w:sz w:val="28"/>
          <w:szCs w:val="28"/>
        </w:rPr>
        <w:t xml:space="preserve"> als hier das unsre weit und breit, ||: wo wir uns finden wohl unter Linden zur Abendzeit. :||</w:t>
      </w:r>
    </w:p>
    <w:p>
      <w:pPr>
        <w:ind w:right="-27"/>
        <w:spacing w:after="160"/>
        <w:jc w:val="both"/>
        <w:rPr>
          <w:rFonts w:ascii="Arial" w:hAnsi="Arial" w:cs="Arial"/>
          <w:sz w:val="28"/>
          <w:szCs w:val="28"/>
        </w:rPr>
      </w:pPr>
      <w:r>
        <w:rPr>
          <w:rFonts w:ascii="Arial" w:hAnsi="Arial" w:cs="Arial"/>
          <w:sz w:val="28"/>
          <w:szCs w:val="28"/>
        </w:rPr>
        <w:t>2. Da haben wir so manche Stund’ gesessen in gar froher Rund’ ||: und taten singen; die Lieder klingen im Eichengrund. :||</w:t>
      </w:r>
    </w:p>
    <w:p>
      <w:pPr>
        <w:ind w:right="-27"/>
        <w:spacing w:after="160"/>
        <w:jc w:val="both"/>
        <w:rPr>
          <w:rFonts w:ascii="Arial" w:hAnsi="Arial" w:cs="Arial"/>
          <w:sz w:val="28"/>
          <w:szCs w:val="28"/>
        </w:rPr>
      </w:pPr>
      <w:r>
        <w:rPr>
          <w:rFonts w:ascii="Arial" w:hAnsi="Arial" w:cs="Arial"/>
          <w:sz w:val="28"/>
          <w:szCs w:val="28"/>
        </w:rPr>
        <w:t>3. Dass wir uns hier in diesem Tal noch treffen soviel hundert Mal, ||: Gott mag es schenken, Gott mag es lenken, er hat die Gnad. :||</w:t>
      </w:r>
    </w:p>
    <w:p>
      <w:pPr>
        <w:pStyle w:val="para19"/>
        <w:ind w:right="-27"/>
        <w:spacing w:after="120" w:line="240" w:lineRule="auto"/>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lang w:val="de-de"/>
        </w:rPr>
      </w:pPr>
      <w:r>
        <w:rPr>
          <w:rFonts w:ascii="Arial" w:hAnsi="Arial" w:cs="Arial"/>
          <w:sz w:val="28"/>
          <w:szCs w:val="28"/>
          <w:lang w:val="de-de"/>
        </w:rPr>
        <w:t>4. Nun Brüder, eine gute Nacht, der Herr im hohen Himmel wacht; ||: in seiner Güte uns zu behüten ist er bedacht. :||</w:t>
      </w:r>
    </w:p>
    <w:p>
      <w:pPr>
        <w:pStyle w:val="para22"/>
        <w:spacing w:before="0" w:after="120" w:beforeAutospacing="0" w:afterAutospacing="0"/>
        <w:jc w:val="both"/>
        <w:rPr>
          <w:rFonts w:ascii="Arial" w:hAnsi="Arial" w:cs="Arial"/>
          <w:bCs/>
          <w:sz w:val="28"/>
          <w:szCs w:val="28"/>
          <w:lang w:val="en-us"/>
        </w:rPr>
      </w:pPr>
      <w:r>
        <w:rPr>
          <w:rFonts w:ascii="Arial" w:hAnsi="Arial" w:cs="Arial"/>
          <w:b/>
          <w:bCs/>
          <w:sz w:val="28"/>
          <w:szCs w:val="28"/>
          <w:lang w:val="en-us"/>
        </w:rPr>
        <w:t xml:space="preserve">1. My bonnie is over the ocean, </w:t>
      </w:r>
      <w:r>
        <w:rPr>
          <w:rFonts w:ascii="Arial" w:hAnsi="Arial" w:cs="Arial"/>
          <w:bCs/>
          <w:sz w:val="28"/>
          <w:szCs w:val="28"/>
          <w:lang w:val="en-us"/>
        </w:rPr>
        <w:t>/ my bonnie is over the sea. / My bonnie is over the ocean ? / Oh, bring back my Bonnie to me.</w:t>
      </w:r>
    </w:p>
    <w:p>
      <w:pPr>
        <w:pStyle w:val="para22"/>
        <w:spacing w:before="0" w:after="120" w:beforeAutospacing="0" w:afterAutospacing="0"/>
        <w:jc w:val="both"/>
        <w:rPr>
          <w:rFonts w:ascii="Arial" w:hAnsi="Arial" w:cs="Arial"/>
          <w:bCs/>
          <w:sz w:val="28"/>
          <w:szCs w:val="28"/>
          <w:lang w:val="en-us"/>
        </w:rPr>
      </w:pPr>
      <w:r>
        <w:rPr>
          <w:rFonts w:ascii="Arial" w:hAnsi="Arial" w:cs="Arial"/>
          <w:b/>
          <w:bCs/>
          <w:i/>
          <w:sz w:val="28"/>
          <w:szCs w:val="28"/>
          <w:lang w:val="en-us"/>
        </w:rPr>
        <w:t xml:space="preserve">Refrain: </w:t>
      </w:r>
      <w:r>
        <w:rPr>
          <w:rFonts w:ascii="Arial" w:hAnsi="Arial" w:cs="Arial"/>
          <w:bCs/>
          <w:sz w:val="28"/>
          <w:szCs w:val="28"/>
          <w:lang w:val="en-us"/>
        </w:rPr>
        <w:t>Bring back, bring back, / oh, bring back my bonnie to me, to me! / Bring back, bring back, / oh, bring back my Bonnie to me.</w:t>
      </w:r>
    </w:p>
    <w:p>
      <w:pPr>
        <w:pStyle w:val="para22"/>
        <w:spacing w:before="0" w:after="120" w:beforeAutospacing="0" w:afterAutospacing="0"/>
        <w:jc w:val="both"/>
        <w:rPr>
          <w:rFonts w:ascii="Arial" w:hAnsi="Arial" w:cs="Arial"/>
          <w:b/>
          <w:bCs/>
          <w:i/>
          <w:sz w:val="28"/>
          <w:szCs w:val="28"/>
          <w:lang w:val="en-us"/>
        </w:rPr>
      </w:pPr>
      <w:r>
        <w:rPr>
          <w:rFonts w:ascii="Arial" w:hAnsi="Arial" w:cs="Arial"/>
          <w:bCs/>
          <w:sz w:val="28"/>
          <w:szCs w:val="28"/>
          <w:lang w:val="en-us"/>
        </w:rPr>
        <w:t>2. Last night as I lay on my pillow, / last night as I lay on my bed! / Last night as I lay on my pillow / I dreamed that my Bonnie was dead?</w:t>
        <w:br w:type="textWrapping"/>
      </w:r>
      <w:r>
        <w:rPr>
          <w:rFonts w:ascii="Arial" w:hAnsi="Arial" w:cs="Arial"/>
          <w:b/>
          <w:bCs/>
          <w:i/>
          <w:sz w:val="28"/>
          <w:szCs w:val="28"/>
          <w:lang w:val="en-us"/>
        </w:rPr>
        <w:t xml:space="preserve">Refrain </w:t>
      </w:r>
      <w:r>
        <w:rPr>
          <w:rFonts w:ascii="Arial" w:hAnsi="Arial" w:cs="Arial"/>
          <w:b/>
          <w:bCs/>
          <w:i/>
          <w:sz w:val="28"/>
          <w:szCs w:val="28"/>
          <w:lang w:val="en-us"/>
        </w:rPr>
      </w:r>
    </w:p>
    <w:p>
      <w:pPr>
        <w:pStyle w:val="para22"/>
        <w:spacing w:before="0" w:after="120" w:beforeAutospacing="0" w:afterAutospacing="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i/>
          <w:sz w:val="28"/>
          <w:szCs w:val="28"/>
          <w:lang w:val="en-us"/>
        </w:rPr>
      </w:pPr>
      <w:r>
        <w:rPr>
          <w:rFonts w:ascii="Arial" w:hAnsi="Arial" w:cs="Arial"/>
          <w:bCs/>
          <w:sz w:val="28"/>
          <w:szCs w:val="28"/>
          <w:lang w:val="en-us"/>
        </w:rPr>
        <w:t>3. The winds have gone over the ocean, / the winds have gone over the sea? / The winds have gone over the ocean / and brought back my Bonnie to me.</w:t>
        <w:br w:type="textWrapping"/>
      </w:r>
      <w:r>
        <w:rPr>
          <w:rFonts w:ascii="Arial" w:hAnsi="Arial" w:cs="Arial"/>
          <w:b/>
          <w:bCs/>
          <w:i/>
          <w:sz w:val="28"/>
          <w:szCs w:val="28"/>
          <w:lang w:val="en-us"/>
        </w:rPr>
        <w:t>Refrain</w:t>
      </w:r>
      <w:r>
        <w:rPr>
          <w:rFonts w:ascii="Arial" w:hAnsi="Arial" w:cs="Arial"/>
          <w:i/>
          <w:sz w:val="28"/>
          <w:szCs w:val="28"/>
          <w:lang w:val="en-us"/>
        </w:rPr>
      </w:r>
    </w:p>
    <w:p>
      <w:pPr>
        <w:spacing w:after="160"/>
        <w:jc w:val="both"/>
        <w:rPr>
          <w:rFonts w:ascii="Arial" w:hAnsi="Arial" w:cs="Arial"/>
          <w:b/>
          <w:bCs/>
          <w:sz w:val="28"/>
          <w:szCs w:val="28"/>
        </w:rPr>
      </w:pPr>
      <w:r>
        <w:rPr>
          <w:rFonts w:ascii="Arial" w:hAnsi="Arial" w:cs="Arial"/>
          <w:b/>
          <w:bCs/>
          <w:sz w:val="28"/>
          <w:szCs w:val="28"/>
        </w:rPr>
      </w:r>
    </w:p>
    <w:p>
      <w:pPr>
        <w:spacing w:after="160"/>
        <w:jc w:val="both"/>
        <w:rPr>
          <w:rFonts w:ascii="Arial" w:hAnsi="Arial" w:cs="Arial"/>
          <w:bCs/>
          <w:sz w:val="28"/>
          <w:szCs w:val="28"/>
        </w:rPr>
      </w:pPr>
      <w:r>
        <w:rPr>
          <w:rFonts w:ascii="Arial" w:hAnsi="Arial" w:cs="Arial"/>
          <w:b/>
          <w:bCs/>
          <w:sz w:val="28"/>
          <w:szCs w:val="28"/>
        </w:rPr>
        <w:t xml:space="preserve">1. Der Tag, mein Gott, </w:t>
      </w:r>
      <w:r>
        <w:rPr>
          <w:rFonts w:ascii="Arial" w:hAnsi="Arial" w:cs="Arial"/>
          <w:bCs/>
          <w:sz w:val="28"/>
          <w:szCs w:val="28"/>
        </w:rPr>
        <w:t>ist nun vergangen und wird vom Dunkel überweht. Am Morgen hast du Lob empfangen, zu dir steigt unser Nachtgebet.</w:t>
      </w:r>
    </w:p>
    <w:p>
      <w:pPr>
        <w:spacing w:after="16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bCs/>
          <w:sz w:val="28"/>
          <w:szCs w:val="28"/>
        </w:rPr>
      </w:pPr>
      <w:r>
        <w:rPr>
          <w:rFonts w:ascii="Arial" w:hAnsi="Arial" w:cs="Arial"/>
          <w:bCs/>
          <w:sz w:val="28"/>
          <w:szCs w:val="28"/>
        </w:rPr>
        <w:t>2 Die Erde rollt dem Tag entgegen; wir ruhen aus in dieser Nacht und danken dir, wenn wir uns legen, dass deine Kirche immer wacht.</w:t>
      </w:r>
    </w:p>
    <w:p>
      <w:pPr>
        <w:spacing w:after="160"/>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b/>
          <w:sz w:val="28"/>
          <w:szCs w:val="28"/>
        </w:rPr>
      </w:pPr>
      <w:r>
        <w:rPr>
          <w:rFonts w:ascii="Arial" w:hAnsi="Arial" w:cs="Arial"/>
          <w:bCs/>
          <w:sz w:val="28"/>
          <w:szCs w:val="28"/>
        </w:rPr>
        <w:t>3 Denn unermüdlich, wie der Schimmer des Morgens um die Erde geht, ist immer ein Gebet und immer ein Loblied wach, das vor dir steht</w:t>
      </w:r>
      <w:r>
        <w:rPr>
          <w:rFonts w:ascii="Arial" w:hAnsi="Arial" w:cs="Arial"/>
          <w:b/>
          <w:bCs/>
          <w:sz w:val="28"/>
          <w:szCs w:val="28"/>
        </w:rPr>
        <w:t>.</w:t>
      </w:r>
      <w:r>
        <w:rPr>
          <w:rFonts w:ascii="Arial" w:hAnsi="Arial" w:cs="Arial"/>
          <w:b/>
          <w:sz w:val="28"/>
          <w:szCs w:val="28"/>
        </w:rPr>
      </w:r>
    </w:p>
    <w:p>
      <w:pPr>
        <w:spacing w:after="160"/>
        <w:jc w:val="both"/>
        <w:rPr>
          <w:rFonts w:ascii="Arial" w:hAnsi="Arial" w:cs="Arial"/>
          <w:sz w:val="28"/>
          <w:szCs w:val="28"/>
        </w:rPr>
      </w:pPr>
      <w:r>
        <w:rPr>
          <w:rFonts w:ascii="Arial" w:hAnsi="Arial" w:cs="Arial"/>
          <w:b/>
          <w:sz w:val="28"/>
          <w:szCs w:val="28"/>
        </w:rPr>
        <w:t>1. Der Mond ist aufgegangen</w:t>
      </w:r>
      <w:r>
        <w:rPr>
          <w:rFonts w:ascii="Arial" w:hAnsi="Arial" w:cs="Arial"/>
          <w:sz w:val="28"/>
          <w:szCs w:val="28"/>
        </w:rPr>
        <w:t>, die goldnen Sternlein prangen am Himmel hell und klar. Der Wald steht schwarz und schweiget, und aus den Wiesen steiget der weiße Nebel wunderbar.</w:t>
      </w:r>
    </w:p>
    <w:p>
      <w:pPr>
        <w:spacing w:after="160"/>
        <w:jc w:val="both"/>
        <w:rPr>
          <w:rFonts w:ascii="Arial" w:hAnsi="Arial" w:cs="Arial"/>
          <w:sz w:val="28"/>
          <w:szCs w:val="28"/>
        </w:rPr>
      </w:pPr>
      <w:r>
        <w:rPr>
          <w:rFonts w:ascii="Arial" w:hAnsi="Arial" w:cs="Arial"/>
          <w:sz w:val="28"/>
          <w:szCs w:val="28"/>
        </w:rPr>
        <w:t>2. Wie ist die Welt so stille und in der Dämm’rung Hülle so traulich und so hold als eine stille Kammer, wo ihr des Tages Jammer verschlafen und vergessen sollt.</w:t>
      </w:r>
    </w:p>
    <w:p>
      <w:pPr>
        <w:spacing/>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Seht ihr den Mond dort stehen? / Er ist nur halb zu sehen / und ist doch rund und schön. / So sind wohl manche Sachen, / die wir getrost belachen, / weil unsre Augen sie nicht sehn.</w:t>
      </w:r>
    </w:p>
    <w:p>
      <w:pPr>
        <w:spacing/>
        <w:jc w:val="both"/>
        <w:rPr>
          <w:rFonts w:ascii="Arial" w:hAnsi="Arial" w:cs="Arial"/>
          <w:b/>
          <w:sz w:val="14"/>
          <w:szCs w:val="28"/>
        </w:rPr>
      </w:pPr>
      <w:r>
        <w:rPr>
          <w:rFonts w:ascii="Arial" w:hAnsi="Arial" w:cs="Arial"/>
          <w:b/>
          <w:sz w:val="14"/>
          <w:szCs w:val="28"/>
        </w:rPr>
      </w:r>
    </w:p>
    <w:p>
      <w:pPr>
        <w:spacing/>
        <w:jc w:val="both"/>
        <w:rPr>
          <w:rFonts w:ascii="Arial" w:hAnsi="Arial" w:cs="Arial"/>
          <w:sz w:val="28"/>
          <w:szCs w:val="28"/>
        </w:rPr>
      </w:pPr>
      <w:r>
        <w:rPr>
          <w:rFonts w:ascii="Arial" w:hAnsi="Arial" w:cs="Arial"/>
          <w:b/>
          <w:sz w:val="28"/>
          <w:szCs w:val="28"/>
        </w:rPr>
        <w:t>1 Guten Abend, gut’ Nacht,</w:t>
      </w:r>
      <w:r>
        <w:rPr>
          <w:rFonts w:ascii="Arial" w:hAnsi="Arial" w:cs="Arial"/>
          <w:sz w:val="28"/>
          <w:szCs w:val="28"/>
        </w:rPr>
        <w:t xml:space="preserve"> / mit Rosen bedacht, / mit Näglein besteckt, / schlupf unter die Deck:</w:t>
      </w:r>
      <w:r>
        <w:rPr>
          <w:rFonts w:ascii="Arial" w:hAnsi="Arial" w:cs="Arial"/>
          <w:sz w:val="28"/>
          <w:szCs w:val="28"/>
        </w:rPr>
        <w:t xml:space="preserve"> / </w:t>
      </w:r>
      <w:r>
        <w:rPr>
          <w:rFonts w:ascii="Arial" w:hAnsi="Arial" w:cs="Arial"/>
          <w:sz w:val="28"/>
          <w:szCs w:val="28"/>
        </w:rPr>
        <w:t>Morgen früh, wenn Gott will,</w:t>
      </w:r>
      <w:r>
        <w:rPr>
          <w:rFonts w:ascii="Arial" w:hAnsi="Arial" w:cs="Arial"/>
          <w:sz w:val="28"/>
          <w:szCs w:val="28"/>
        </w:rPr>
        <w:t xml:space="preserve"> / </w:t>
      </w:r>
      <w:r>
        <w:rPr>
          <w:rFonts w:ascii="Arial" w:hAnsi="Arial" w:cs="Arial"/>
          <w:sz w:val="28"/>
          <w:szCs w:val="28"/>
        </w:rPr>
        <w:t>wirst du wieder geweckt.</w:t>
      </w:r>
      <w:r>
        <w:rPr>
          <w:rFonts w:ascii="Arial" w:hAnsi="Arial" w:cs="Arial"/>
          <w:sz w:val="28"/>
          <w:szCs w:val="28"/>
        </w:rPr>
      </w:r>
    </w:p>
    <w:p>
      <w:pPr>
        <w:spacing/>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r>
    </w:p>
    <w:p>
      <w:pPr>
        <w:spacing/>
        <w:jc w:val="both"/>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rFonts w:ascii="Arial" w:hAnsi="Arial" w:cs="Arial"/>
          <w:sz w:val="28"/>
          <w:szCs w:val="28"/>
        </w:rPr>
      </w:pPr>
      <w:r>
        <w:rPr>
          <w:rFonts w:ascii="Arial" w:hAnsi="Arial" w:cs="Arial"/>
          <w:sz w:val="28"/>
          <w:szCs w:val="28"/>
        </w:rPr>
        <w:t>2 Guten Abend, gut’ Nacht, / von Englein bewacht, / die zeigen im Traum / dir Christkindleins Baum.</w:t>
      </w:r>
      <w:r>
        <w:rPr>
          <w:rFonts w:ascii="Arial" w:hAnsi="Arial" w:cs="Arial"/>
          <w:sz w:val="28"/>
          <w:szCs w:val="28"/>
        </w:rPr>
        <w:t xml:space="preserve"> / </w:t>
      </w:r>
      <w:r>
        <w:rPr>
          <w:rFonts w:ascii="Arial" w:hAnsi="Arial" w:cs="Arial"/>
          <w:sz w:val="28"/>
          <w:szCs w:val="28"/>
        </w:rPr>
        <w:t>Schlaf nun selig und süß,</w:t>
      </w:r>
      <w:r>
        <w:rPr>
          <w:rFonts w:ascii="Arial" w:hAnsi="Arial" w:cs="Arial"/>
          <w:sz w:val="28"/>
          <w:szCs w:val="28"/>
        </w:rPr>
        <w:t xml:space="preserve"> / </w:t>
      </w:r>
      <w:r>
        <w:rPr>
          <w:rFonts w:ascii="Arial" w:hAnsi="Arial" w:cs="Arial"/>
          <w:sz w:val="28"/>
          <w:szCs w:val="28"/>
        </w:rPr>
        <w:t>schau im Traum ’s Paradies.</w:t>
      </w:r>
      <w:r>
        <w:rPr>
          <w:rFonts w:ascii="Arial" w:hAnsi="Arial" w:cs="Arial"/>
          <w:sz w:val="28"/>
          <w:szCs w:val="28"/>
        </w:rPr>
      </w:r>
    </w:p>
    <w:p>
      <w:pPr>
        <w:spacing w:after="160"/>
        <w:jc w:val="both"/>
        <w:rPr>
          <w:rFonts w:ascii="Arial" w:hAnsi="Arial" w:cs="Arial"/>
          <w:sz w:val="28"/>
          <w:szCs w:val="28"/>
        </w:rPr>
      </w:pPr>
      <w:r>
        <w:rPr>
          <w:rFonts w:ascii="Arial" w:hAnsi="Arial" w:cs="Arial"/>
          <w:b/>
          <w:sz w:val="28"/>
          <w:szCs w:val="28"/>
        </w:rPr>
        <w:br w:type="textWrapping"/>
        <w:t>1. Mein schönste Zier und Kleinod bist</w:t>
      </w:r>
      <w:r>
        <w:rPr>
          <w:rFonts w:ascii="Arial" w:hAnsi="Arial" w:cs="Arial"/>
          <w:sz w:val="28"/>
          <w:szCs w:val="28"/>
        </w:rPr>
        <w:t xml:space="preserve"> auf Erden du, Herr Jesu Christ; dich will ich lassen walten und alle Zeit in Lieb und Leid in meinem Herzen halten.</w:t>
      </w:r>
    </w:p>
    <w:p>
      <w:pPr>
        <w:spacing w:after="160"/>
        <w:jc w:val="both"/>
        <w:rPr>
          <w:rFonts w:ascii="Arial" w:hAnsi="Arial" w:cs="Arial"/>
          <w:sz w:val="28"/>
          <w:szCs w:val="28"/>
        </w:rPr>
      </w:pPr>
      <w:r>
        <w:rPr>
          <w:rFonts w:ascii="Arial" w:hAnsi="Arial" w:cs="Arial"/>
          <w:sz w:val="28"/>
          <w:szCs w:val="28"/>
        </w:rPr>
        <w:t>2. Dein Wort ist war und trüget nicht und hält gewiss, was es verspricht, im Tod und auch im Leben. Du bist nun mein, und ich bin dein, dir hab ich mich ergeben.</w:t>
      </w:r>
    </w:p>
    <w:p>
      <w:pPr>
        <w:spacing w:after="160"/>
        <w:jc w:val="both"/>
        <w:rPr>
          <w:rFonts w:ascii="Arial" w:hAnsi="Arial" w:cs="Arial"/>
          <w:sz w:val="28"/>
          <w:szCs w:val="28"/>
        </w:rPr>
      </w:pPr>
      <w:r>
        <w:rPr>
          <w:rFonts w:ascii="Arial" w:hAnsi="Arial" w:cs="Arial"/>
          <w:sz w:val="28"/>
          <w:szCs w:val="28"/>
        </w:rPr>
        <w:t>3. Der Tag nimmt ab. Ach schönste Zier, Herr Jesu Christ, bleib du bei mir, es will nun Abend werden. Lass doch dein Licht auslöschen nicht bei uns allhier auf Erden.</w:t>
      </w:r>
    </w:p>
    <w:p>
      <w:pPr>
        <w:spacing w:after="160"/>
        <w:jc w:val="both"/>
        <w:rPr>
          <w:rFonts w:ascii="Arial" w:hAnsi="Arial" w:cs="Arial"/>
          <w:b/>
          <w:color w:val="ff0000"/>
          <w:sz w:val="28"/>
          <w:szCs w:val="28"/>
        </w:rPr>
      </w:pPr>
      <w:r>
        <w:rPr>
          <w:rFonts w:ascii="Arial" w:hAnsi="Arial" w:cs="Arial"/>
          <w:b/>
          <w:color w:val="ff0000"/>
          <w:sz w:val="28"/>
          <w:szCs w:val="28"/>
        </w:rPr>
        <w:t>(Es folgt natürlich keine Andacht in der Kirche bei Kerzenschein. Aber vielleicht kann wenigstens noch ein Vaterunser gesprochen werden.)</w:t>
      </w:r>
    </w:p>
    <w:p>
      <w:pPr>
        <w:spacing w:after="160"/>
        <w:jc w:val="both"/>
        <w:rPr>
          <w:rFonts w:ascii="Arial" w:hAnsi="Arial" w:cs="Arial"/>
          <w:b/>
          <w:color w:val="ff0000"/>
          <w:sz w:val="28"/>
          <w:szCs w:val="28"/>
        </w:rPr>
      </w:pPr>
      <w:r>
        <w:rPr>
          <w:rFonts w:ascii="Arial" w:hAnsi="Arial" w:cs="Arial"/>
          <w:b/>
          <w:color w:val="ff0000"/>
          <w:sz w:val="28"/>
          <w:szCs w:val="28"/>
        </w:rPr>
        <w:t>Gottes Segen wünscht</w:t>
        <w:br w:type="textWrapping"/>
        <w:t>Lutz (Bruhn)</w:t>
      </w:r>
    </w:p>
    <w:sectPr>
      <w:footnotePr>
        <w:pos w:val="pageBottom"/>
        <w:numFmt w:val="decimal"/>
        <w:numStart w:val="1"/>
        <w:numRestart w:val="continuous"/>
      </w:footnotePr>
      <w:endnotePr>
        <w:pos w:val="docEnd"/>
        <w:numFmt w:val="decimal"/>
        <w:numStart w:val="1"/>
        <w:numRestart w:val="continuous"/>
      </w:endnotePr>
      <w:type w:val="continuous"/>
      <w:pgSz w:h="11907" w:w="16840" w:orient="landscape"/>
      <w:pgMar w:left="737" w:top="680" w:right="737" w:bottom="680"/>
      <w:paperSrc w:first="0" w:other="0" a="0" b="0"/>
      <w:pgNumType w:fmt="decimal"/>
      <w:cols w:num="3" w:equalWidth="1" w:space="493" w:sep="1">
        <w:columnSep w:val="single" w:sz="8" w:space="0" w:color="000000" tmln="20, 20, 20, 0, 0"/>
      </w:cols>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PosterBodoni BT">
    <w:panose1 w:val="02020603050405020304"/>
    <w:charset w:val="00"/>
    <w:family w:val="roman"/>
    <w:pitch w:val="default"/>
  </w:font>
  <w:font w:name="Tahoma">
    <w:panose1 w:val="020B060403050404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5"/>
      <w:rPr>
        <w:rFonts w:ascii="Calibri" w:hAnsi="Calibri"/>
      </w:rPr>
    </w:pPr>
    <w:r>
      <w:rPr>
        <w:rFonts w:ascii="Calibri" w:hAnsi="Calibri"/>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merierungsliste 2"/>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120"/>
  <w:drawingGridVerticalSpacing w:val="120"/>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compatSetting w:name="compatibilityMode" w:uri="http://schemas.microsoft.com/office/word" w:val="15"/>
  <w:shapeDefaults>
    <o:shapedefaults v:ext="edit" spidmax="2049"/>
    <o:shapelayout v:ext="edit">
      <o:rules v:ext="edit"/>
    </o:shapelayout>
  </w:shapeDefaults>
  <w:tmPrefOne w:val="17"/>
  <w:tmPrefTwo w:val="1"/>
  <w:tmFmtPref w:val="5506583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6"/>
      <w:tmLastPosIdx w:val="217"/>
    </w:tmLastPosCaret>
    <w:tmLastPosAnchor>
      <w:tmLastPosPgfIdx w:val="0"/>
      <w:tmLastPosIdx w:val="0"/>
    </w:tmLastPosAnchor>
    <w:tmLastPosTblRect w:left="0" w:top="0" w:right="0" w:bottom="0"/>
  </w:tmLastPos>
  <w:tmAppRevision w:date="1586538681" w:val="976" w:fileVer="342" w:fileVerOS="4"/>
  <w:guidesAndGrid showGuides="1" lockGuides="0" snapToGuides="1" snapToPageMargins="0" snapToOtherObjects="1" tolerance="8" gridDistanceHorizontal="120" gridDistanceVertical="120"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jc w:val="both"/>
      <w:keepNext/>
      <w:outlineLvl w:val="0"/>
    </w:pPr>
    <w:rPr>
      <w:rFonts w:ascii="Arial" w:hAnsi="Arial"/>
      <w:b/>
      <w:sz w:val="26"/>
    </w:rPr>
  </w:style>
  <w:style w:type="paragraph" w:styleId="para2">
    <w:name w:val="heading 2"/>
    <w:qFormat/>
    <w:basedOn w:val="para0"/>
    <w:next w:val="para0"/>
    <w:pPr>
      <w:spacing w:after="160"/>
      <w:jc w:val="both"/>
      <w:keepNext/>
      <w:outlineLvl w:val="1"/>
    </w:pPr>
    <w:rPr>
      <w:rFonts w:ascii="Arial" w:hAnsi="Arial"/>
      <w:bCs/>
      <w:sz w:val="25"/>
    </w:rPr>
  </w:style>
  <w:style w:type="paragraph" w:styleId="para3">
    <w:name w:val="heading 3"/>
    <w:qFormat/>
    <w:basedOn w:val="para0"/>
    <w:next w:val="para0"/>
    <w:pPr>
      <w:spacing/>
      <w:jc w:val="both"/>
      <w:keepNext/>
      <w:outlineLvl w:val="2"/>
    </w:pPr>
    <w:rPr>
      <w:rFonts w:ascii="Arial" w:hAnsi="Arial"/>
      <w:b/>
      <w:bCs/>
      <w:sz w:val="25"/>
    </w:rPr>
  </w:style>
  <w:style w:type="paragraph" w:styleId="para4">
    <w:name w:val="heading 4"/>
    <w:qFormat/>
    <w:basedOn w:val="para0"/>
    <w:next w:val="para0"/>
    <w:pPr>
      <w:spacing w:after="160"/>
      <w:jc w:val="both"/>
      <w:keepNext/>
      <w:outlineLvl w:val="3"/>
      <w:pBdr>
        <w:top w:val="single" w:sz="18" w:space="1" w:color="000000" tmln="45, 20, 20, 0, 20"/>
        <w:left w:val="single" w:sz="18" w:space="1" w:color="000000" tmln="45, 20, 20, 0, 20"/>
        <w:bottom w:val="single" w:sz="18" w:space="1" w:color="000000" tmln="45, 20, 20, 0, 20"/>
        <w:right w:val="single" w:sz="18" w:space="4" w:color="000000" tmln="45, 20, 20, 0, 80"/>
        <w:between w:val="nil" w:sz="0" w:space="0" w:color="000000" tmln="20, 20, 20, 0, 0"/>
      </w:pBdr>
      <w:shd w:val="none"/>
    </w:pPr>
    <w:rPr>
      <w:rFonts w:ascii="Arial" w:hAnsi="Arial"/>
      <w:b/>
      <w:sz w:val="25"/>
    </w:rPr>
  </w:style>
  <w:style w:type="paragraph" w:styleId="para5">
    <w:name w:val="heading 5"/>
    <w:qFormat/>
    <w:basedOn w:val="para0"/>
    <w:next w:val="para0"/>
    <w:pPr>
      <w:spacing w:after="160"/>
      <w:jc w:val="center"/>
      <w:keepNext/>
      <w:outlineLvl w:val="4"/>
      <w:pBdr>
        <w:top w:val="single" w:sz="2" w:space="1" w:color="000000" tmln="5, 20, 20, 0, 20"/>
        <w:left w:val="single" w:sz="2" w:space="4" w:color="000000" tmln="5, 20, 20, 0, 80"/>
        <w:bottom w:val="single" w:sz="2" w:space="1" w:color="000000" tmln="5, 20, 20, 0, 20"/>
        <w:right w:val="single" w:sz="2" w:space="4" w:color="000000" tmln="5, 20, 20, 0, 80"/>
        <w:between w:val="nil" w:sz="0" w:space="0" w:color="000000" tmln="20, 20, 20, 0, 0"/>
      </w:pBdr>
      <w:shd w:val="none"/>
    </w:pPr>
    <w:rPr>
      <w:rFonts w:ascii="Arial" w:hAnsi="Arial"/>
      <w:b/>
      <w:bCs/>
      <w:sz w:val="25"/>
    </w:rPr>
  </w:style>
  <w:style w:type="paragraph" w:styleId="para6" w:customStyle="1">
    <w:name w:val="Besondere GD`s"/>
    <w:qFormat/>
    <w:basedOn w:val="para0"/>
    <w:pPr>
      <w:tabs defTabSz="708">
        <w:tab w:val="left" w:pos="2835" w:leader="none"/>
        <w:tab w:val="left" w:pos="9498" w:leader="none"/>
      </w:tabs>
    </w:pPr>
    <w:rPr>
      <w:rFonts w:ascii="Arial" w:hAnsi="Arial"/>
      <w:b/>
      <w:sz w:val="52"/>
      <w:u w:color="auto" w:val="single"/>
    </w:rPr>
  </w:style>
  <w:style w:type="paragraph" w:styleId="para7" w:customStyle="1">
    <w:name w:val="Besondere GD´s"/>
    <w:qFormat/>
    <w:basedOn w:val="para0"/>
    <w:pPr>
      <w:tabs defTabSz="708">
        <w:tab w:val="left" w:pos="2835" w:leader="none"/>
        <w:tab w:val="left" w:pos="9498" w:leader="none"/>
      </w:tabs>
    </w:pPr>
    <w:rPr>
      <w:rFonts w:ascii="Arial" w:hAnsi="Arial"/>
      <w:b/>
      <w:sz w:val="52"/>
      <w:u w:color="auto" w:val="single"/>
    </w:rPr>
  </w:style>
  <w:style w:type="paragraph" w:styleId="para8" w:customStyle="1">
    <w:name w:val="p2"/>
    <w:qFormat/>
    <w:basedOn w:val="para0"/>
    <w:pPr>
      <w:spacing w:line="160" w:lineRule="atLeast"/>
      <w:widowControl w:val="0"/>
      <w:tabs defTabSz="708">
        <w:tab w:val="left" w:pos="220" w:leader="none"/>
      </w:tabs>
    </w:pPr>
    <w:rPr>
      <w:szCs w:val="24"/>
    </w:rPr>
  </w:style>
  <w:style w:type="paragraph" w:styleId="para9">
    <w:name w:val="Body Text"/>
    <w:qFormat/>
    <w:basedOn w:val="para0"/>
    <w:pPr>
      <w:spacing w:after="120"/>
      <w:jc w:val="both"/>
    </w:pPr>
    <w:rPr>
      <w:rFonts w:ascii="Arial" w:hAnsi="Arial"/>
      <w:szCs w:val="14"/>
    </w:rPr>
  </w:style>
  <w:style w:type="paragraph" w:styleId="para10" w:customStyle="1">
    <w:name w:val="p16"/>
    <w:qFormat/>
    <w:basedOn w:val="para0"/>
    <w:pPr>
      <w:ind w:left="1160"/>
      <w:spacing w:line="240" w:lineRule="atLeast"/>
      <w:tabs defTabSz="708">
        <w:tab w:val="left" w:pos="280" w:leader="none"/>
      </w:tabs>
    </w:pPr>
    <w:rPr>
      <w:sz w:val="24"/>
    </w:rPr>
  </w:style>
  <w:style w:type="paragraph" w:styleId="para11" w:customStyle="1">
    <w:name w:val="p19"/>
    <w:qFormat/>
    <w:basedOn w:val="para0"/>
    <w:pPr>
      <w:spacing w:line="240" w:lineRule="atLeast"/>
    </w:pPr>
    <w:rPr>
      <w:sz w:val="24"/>
    </w:rPr>
  </w:style>
  <w:style w:type="paragraph" w:styleId="para12">
    <w:name w:val="Body Text 2"/>
    <w:qFormat/>
    <w:basedOn w:val="para0"/>
    <w:pPr>
      <w:spacing w:after="120"/>
      <w:jc w:val="both"/>
    </w:pPr>
    <w:rPr>
      <w:rFonts w:ascii="Arial" w:hAnsi="Arial"/>
      <w:sz w:val="22"/>
    </w:rPr>
  </w:style>
  <w:style w:type="paragraph" w:styleId="para13">
    <w:name w:val="Body Text 3"/>
    <w:qFormat/>
    <w:basedOn w:val="para0"/>
    <w:pPr>
      <w:spacing/>
      <w:jc w:val="both"/>
    </w:pPr>
    <w:rPr>
      <w:rFonts w:ascii="Arial" w:hAnsi="Arial"/>
      <w:i/>
      <w:iCs/>
      <w:sz w:val="22"/>
    </w:rPr>
  </w:style>
  <w:style w:type="paragraph" w:styleId="para14">
    <w:name w:val="Title"/>
    <w:qFormat/>
    <w:basedOn w:val="para0"/>
    <w:pPr>
      <w:spacing/>
      <w:jc w:val="center"/>
    </w:pPr>
    <w:rPr>
      <w:rFonts w:ascii="PosterBodoni BT" w:hAnsi="PosterBodoni BT"/>
      <w:b/>
      <w:bCs/>
      <w:spacing w:val="20"/>
      <w:sz w:val="32"/>
    </w:rPr>
  </w:style>
  <w:style w:type="paragraph" w:styleId="para15">
    <w:name w:val="Header"/>
    <w:qFormat/>
    <w:basedOn w:val="para0"/>
    <w:pPr>
      <w:tabs defTabSz="708">
        <w:tab w:val="center" w:pos="4536" w:leader="none"/>
        <w:tab w:val="right" w:pos="9072" w:leader="none"/>
      </w:tabs>
    </w:pPr>
  </w:style>
  <w:style w:type="paragraph" w:styleId="para16">
    <w:name w:val="Footer"/>
    <w:qFormat/>
    <w:basedOn w:val="para0"/>
    <w:pPr>
      <w:tabs defTabSz="708">
        <w:tab w:val="center" w:pos="4536" w:leader="none"/>
        <w:tab w:val="right" w:pos="9072" w:leader="none"/>
      </w:tabs>
    </w:pPr>
  </w:style>
  <w:style w:type="paragraph" w:styleId="para17" w:customStyle="1">
    <w:name w:val="TxBr_p4"/>
    <w:qFormat/>
    <w:basedOn w:val="para0"/>
    <w:pPr>
      <w:spacing w:line="124" w:lineRule="atLeast"/>
      <w:jc w:val="both"/>
      <w:widowControl w:val="0"/>
      <w:tabs defTabSz="708">
        <w:tab w:val="left" w:pos="204" w:leader="none"/>
      </w:tabs>
    </w:pPr>
    <w:rPr>
      <w:szCs w:val="24"/>
      <w:lang w:val="en-us"/>
    </w:rPr>
  </w:style>
  <w:style w:type="paragraph" w:styleId="para18" w:customStyle="1">
    <w:name w:val="TxBr_p5"/>
    <w:qFormat/>
    <w:basedOn w:val="para0"/>
    <w:pPr>
      <w:spacing w:line="124" w:lineRule="atLeast"/>
      <w:jc w:val="both"/>
      <w:widowControl w:val="0"/>
      <w:tabs defTabSz="708">
        <w:tab w:val="left" w:pos="232" w:leader="none"/>
      </w:tabs>
    </w:pPr>
    <w:rPr>
      <w:szCs w:val="24"/>
      <w:lang w:val="en-us"/>
    </w:rPr>
  </w:style>
  <w:style w:type="paragraph" w:styleId="para19" w:customStyle="1">
    <w:name w:val="OmniPage #1"/>
    <w:qFormat/>
    <w:basedOn w:val="para0"/>
    <w:pPr>
      <w:spacing w:line="160" w:lineRule="exact"/>
    </w:pPr>
    <w:rPr>
      <w:lang w:val="en-us"/>
    </w:rPr>
  </w:style>
  <w:style w:type="paragraph" w:styleId="para20" w:customStyle="1">
    <w:name w:val="OmniPage #4"/>
    <w:qFormat/>
    <w:basedOn w:val="para0"/>
    <w:pPr>
      <w:spacing w:line="160" w:lineRule="exact"/>
    </w:pPr>
    <w:rPr>
      <w:lang w:val="en-us"/>
    </w:rPr>
  </w:style>
  <w:style w:type="paragraph" w:styleId="para21">
    <w:name w:val="Balloon Text"/>
    <w:qFormat/>
    <w:basedOn w:val="para0"/>
    <w:rPr>
      <w:rFonts w:ascii="Tahoma" w:hAnsi="Tahoma" w:cs="Tahoma"/>
      <w:sz w:val="16"/>
      <w:szCs w:val="16"/>
    </w:rPr>
  </w:style>
  <w:style w:type="paragraph" w:styleId="para22">
    <w:name w:val="Normal (Web)"/>
    <w:qFormat/>
    <w:basedOn w:val="para0"/>
    <w:pPr>
      <w:spacing w:before="100" w:after="100" w:beforeAutospacing="1" w:afterAutospacing="1"/>
    </w:pPr>
    <w:rPr>
      <w:sz w:val="24"/>
      <w:szCs w:val="24"/>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jc w:val="both"/>
      <w:keepNext/>
      <w:outlineLvl w:val="0"/>
    </w:pPr>
    <w:rPr>
      <w:rFonts w:ascii="Arial" w:hAnsi="Arial"/>
      <w:b/>
      <w:sz w:val="26"/>
    </w:rPr>
  </w:style>
  <w:style w:type="paragraph" w:styleId="para2">
    <w:name w:val="heading 2"/>
    <w:qFormat/>
    <w:basedOn w:val="para0"/>
    <w:next w:val="para0"/>
    <w:pPr>
      <w:spacing w:after="160"/>
      <w:jc w:val="both"/>
      <w:keepNext/>
      <w:outlineLvl w:val="1"/>
    </w:pPr>
    <w:rPr>
      <w:rFonts w:ascii="Arial" w:hAnsi="Arial"/>
      <w:bCs/>
      <w:sz w:val="25"/>
    </w:rPr>
  </w:style>
  <w:style w:type="paragraph" w:styleId="para3">
    <w:name w:val="heading 3"/>
    <w:qFormat/>
    <w:basedOn w:val="para0"/>
    <w:next w:val="para0"/>
    <w:pPr>
      <w:spacing/>
      <w:jc w:val="both"/>
      <w:keepNext/>
      <w:outlineLvl w:val="2"/>
    </w:pPr>
    <w:rPr>
      <w:rFonts w:ascii="Arial" w:hAnsi="Arial"/>
      <w:b/>
      <w:bCs/>
      <w:sz w:val="25"/>
    </w:rPr>
  </w:style>
  <w:style w:type="paragraph" w:styleId="para4">
    <w:name w:val="heading 4"/>
    <w:qFormat/>
    <w:basedOn w:val="para0"/>
    <w:next w:val="para0"/>
    <w:pPr>
      <w:spacing w:after="160"/>
      <w:jc w:val="both"/>
      <w:keepNext/>
      <w:outlineLvl w:val="3"/>
      <w:pBdr>
        <w:top w:val="single" w:sz="18" w:space="1" w:color="000000" tmln="45, 20, 20, 0, 20"/>
        <w:left w:val="single" w:sz="18" w:space="1" w:color="000000" tmln="45, 20, 20, 0, 20"/>
        <w:bottom w:val="single" w:sz="18" w:space="1" w:color="000000" tmln="45, 20, 20, 0, 20"/>
        <w:right w:val="single" w:sz="18" w:space="4" w:color="000000" tmln="45, 20, 20, 0, 80"/>
        <w:between w:val="nil" w:sz="0" w:space="0" w:color="000000" tmln="20, 20, 20, 0, 0"/>
      </w:pBdr>
      <w:shd w:val="none"/>
    </w:pPr>
    <w:rPr>
      <w:rFonts w:ascii="Arial" w:hAnsi="Arial"/>
      <w:b/>
      <w:sz w:val="25"/>
    </w:rPr>
  </w:style>
  <w:style w:type="paragraph" w:styleId="para5">
    <w:name w:val="heading 5"/>
    <w:qFormat/>
    <w:basedOn w:val="para0"/>
    <w:next w:val="para0"/>
    <w:pPr>
      <w:spacing w:after="160"/>
      <w:jc w:val="center"/>
      <w:keepNext/>
      <w:outlineLvl w:val="4"/>
      <w:pBdr>
        <w:top w:val="single" w:sz="2" w:space="1" w:color="000000" tmln="5, 20, 20, 0, 20"/>
        <w:left w:val="single" w:sz="2" w:space="4" w:color="000000" tmln="5, 20, 20, 0, 80"/>
        <w:bottom w:val="single" w:sz="2" w:space="1" w:color="000000" tmln="5, 20, 20, 0, 20"/>
        <w:right w:val="single" w:sz="2" w:space="4" w:color="000000" tmln="5, 20, 20, 0, 80"/>
        <w:between w:val="nil" w:sz="0" w:space="0" w:color="000000" tmln="20, 20, 20, 0, 0"/>
      </w:pBdr>
      <w:shd w:val="none"/>
    </w:pPr>
    <w:rPr>
      <w:rFonts w:ascii="Arial" w:hAnsi="Arial"/>
      <w:b/>
      <w:bCs/>
      <w:sz w:val="25"/>
    </w:rPr>
  </w:style>
  <w:style w:type="paragraph" w:styleId="para6" w:customStyle="1">
    <w:name w:val="Besondere GD`s"/>
    <w:qFormat/>
    <w:basedOn w:val="para0"/>
    <w:pPr>
      <w:tabs defTabSz="708">
        <w:tab w:val="left" w:pos="2835" w:leader="none"/>
        <w:tab w:val="left" w:pos="9498" w:leader="none"/>
      </w:tabs>
    </w:pPr>
    <w:rPr>
      <w:rFonts w:ascii="Arial" w:hAnsi="Arial"/>
      <w:b/>
      <w:sz w:val="52"/>
      <w:u w:color="auto" w:val="single"/>
    </w:rPr>
  </w:style>
  <w:style w:type="paragraph" w:styleId="para7" w:customStyle="1">
    <w:name w:val="Besondere GD´s"/>
    <w:qFormat/>
    <w:basedOn w:val="para0"/>
    <w:pPr>
      <w:tabs defTabSz="708">
        <w:tab w:val="left" w:pos="2835" w:leader="none"/>
        <w:tab w:val="left" w:pos="9498" w:leader="none"/>
      </w:tabs>
    </w:pPr>
    <w:rPr>
      <w:rFonts w:ascii="Arial" w:hAnsi="Arial"/>
      <w:b/>
      <w:sz w:val="52"/>
      <w:u w:color="auto" w:val="single"/>
    </w:rPr>
  </w:style>
  <w:style w:type="paragraph" w:styleId="para8" w:customStyle="1">
    <w:name w:val="p2"/>
    <w:qFormat/>
    <w:basedOn w:val="para0"/>
    <w:pPr>
      <w:spacing w:line="160" w:lineRule="atLeast"/>
      <w:widowControl w:val="0"/>
      <w:tabs defTabSz="708">
        <w:tab w:val="left" w:pos="220" w:leader="none"/>
      </w:tabs>
    </w:pPr>
    <w:rPr>
      <w:szCs w:val="24"/>
    </w:rPr>
  </w:style>
  <w:style w:type="paragraph" w:styleId="para9">
    <w:name w:val="Body Text"/>
    <w:qFormat/>
    <w:basedOn w:val="para0"/>
    <w:pPr>
      <w:spacing w:after="120"/>
      <w:jc w:val="both"/>
    </w:pPr>
    <w:rPr>
      <w:rFonts w:ascii="Arial" w:hAnsi="Arial"/>
      <w:szCs w:val="14"/>
    </w:rPr>
  </w:style>
  <w:style w:type="paragraph" w:styleId="para10" w:customStyle="1">
    <w:name w:val="p16"/>
    <w:qFormat/>
    <w:basedOn w:val="para0"/>
    <w:pPr>
      <w:ind w:left="1160"/>
      <w:spacing w:line="240" w:lineRule="atLeast"/>
      <w:tabs defTabSz="708">
        <w:tab w:val="left" w:pos="280" w:leader="none"/>
      </w:tabs>
    </w:pPr>
    <w:rPr>
      <w:sz w:val="24"/>
    </w:rPr>
  </w:style>
  <w:style w:type="paragraph" w:styleId="para11" w:customStyle="1">
    <w:name w:val="p19"/>
    <w:qFormat/>
    <w:basedOn w:val="para0"/>
    <w:pPr>
      <w:spacing w:line="240" w:lineRule="atLeast"/>
    </w:pPr>
    <w:rPr>
      <w:sz w:val="24"/>
    </w:rPr>
  </w:style>
  <w:style w:type="paragraph" w:styleId="para12">
    <w:name w:val="Body Text 2"/>
    <w:qFormat/>
    <w:basedOn w:val="para0"/>
    <w:pPr>
      <w:spacing w:after="120"/>
      <w:jc w:val="both"/>
    </w:pPr>
    <w:rPr>
      <w:rFonts w:ascii="Arial" w:hAnsi="Arial"/>
      <w:sz w:val="22"/>
    </w:rPr>
  </w:style>
  <w:style w:type="paragraph" w:styleId="para13">
    <w:name w:val="Body Text 3"/>
    <w:qFormat/>
    <w:basedOn w:val="para0"/>
    <w:pPr>
      <w:spacing/>
      <w:jc w:val="both"/>
    </w:pPr>
    <w:rPr>
      <w:rFonts w:ascii="Arial" w:hAnsi="Arial"/>
      <w:i/>
      <w:iCs/>
      <w:sz w:val="22"/>
    </w:rPr>
  </w:style>
  <w:style w:type="paragraph" w:styleId="para14">
    <w:name w:val="Title"/>
    <w:qFormat/>
    <w:basedOn w:val="para0"/>
    <w:pPr>
      <w:spacing/>
      <w:jc w:val="center"/>
    </w:pPr>
    <w:rPr>
      <w:rFonts w:ascii="PosterBodoni BT" w:hAnsi="PosterBodoni BT"/>
      <w:b/>
      <w:bCs/>
      <w:spacing w:val="20"/>
      <w:sz w:val="32"/>
    </w:rPr>
  </w:style>
  <w:style w:type="paragraph" w:styleId="para15">
    <w:name w:val="Header"/>
    <w:qFormat/>
    <w:basedOn w:val="para0"/>
    <w:pPr>
      <w:tabs defTabSz="708">
        <w:tab w:val="center" w:pos="4536" w:leader="none"/>
        <w:tab w:val="right" w:pos="9072" w:leader="none"/>
      </w:tabs>
    </w:pPr>
  </w:style>
  <w:style w:type="paragraph" w:styleId="para16">
    <w:name w:val="Footer"/>
    <w:qFormat/>
    <w:basedOn w:val="para0"/>
    <w:pPr>
      <w:tabs defTabSz="708">
        <w:tab w:val="center" w:pos="4536" w:leader="none"/>
        <w:tab w:val="right" w:pos="9072" w:leader="none"/>
      </w:tabs>
    </w:pPr>
  </w:style>
  <w:style w:type="paragraph" w:styleId="para17" w:customStyle="1">
    <w:name w:val="TxBr_p4"/>
    <w:qFormat/>
    <w:basedOn w:val="para0"/>
    <w:pPr>
      <w:spacing w:line="124" w:lineRule="atLeast"/>
      <w:jc w:val="both"/>
      <w:widowControl w:val="0"/>
      <w:tabs defTabSz="708">
        <w:tab w:val="left" w:pos="204" w:leader="none"/>
      </w:tabs>
    </w:pPr>
    <w:rPr>
      <w:szCs w:val="24"/>
      <w:lang w:val="en-us"/>
    </w:rPr>
  </w:style>
  <w:style w:type="paragraph" w:styleId="para18" w:customStyle="1">
    <w:name w:val="TxBr_p5"/>
    <w:qFormat/>
    <w:basedOn w:val="para0"/>
    <w:pPr>
      <w:spacing w:line="124" w:lineRule="atLeast"/>
      <w:jc w:val="both"/>
      <w:widowControl w:val="0"/>
      <w:tabs defTabSz="708">
        <w:tab w:val="left" w:pos="232" w:leader="none"/>
      </w:tabs>
    </w:pPr>
    <w:rPr>
      <w:szCs w:val="24"/>
      <w:lang w:val="en-us"/>
    </w:rPr>
  </w:style>
  <w:style w:type="paragraph" w:styleId="para19" w:customStyle="1">
    <w:name w:val="OmniPage #1"/>
    <w:qFormat/>
    <w:basedOn w:val="para0"/>
    <w:pPr>
      <w:spacing w:line="160" w:lineRule="exact"/>
    </w:pPr>
    <w:rPr>
      <w:lang w:val="en-us"/>
    </w:rPr>
  </w:style>
  <w:style w:type="paragraph" w:styleId="para20" w:customStyle="1">
    <w:name w:val="OmniPage #4"/>
    <w:qFormat/>
    <w:basedOn w:val="para0"/>
    <w:pPr>
      <w:spacing w:line="160" w:lineRule="exact"/>
    </w:pPr>
    <w:rPr>
      <w:lang w:val="en-us"/>
    </w:rPr>
  </w:style>
  <w:style w:type="paragraph" w:styleId="para21">
    <w:name w:val="Balloon Text"/>
    <w:qFormat/>
    <w:basedOn w:val="para0"/>
    <w:rPr>
      <w:rFonts w:ascii="Tahoma" w:hAnsi="Tahoma" w:cs="Tahoma"/>
      <w:sz w:val="16"/>
      <w:szCs w:val="16"/>
    </w:rPr>
  </w:style>
  <w:style w:type="paragraph" w:styleId="para22">
    <w:name w:val="Normal (Web)"/>
    <w:qFormat/>
    <w:basedOn w:val="para0"/>
    <w:pPr>
      <w:spacing w:before="100" w:after="100" w:beforeAutospacing="1" w:afterAutospacing="1"/>
    </w:pPr>
    <w:rPr>
      <w:sz w:val="24"/>
      <w:szCs w:val="24"/>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Lieder für das Osterfeuer 2002</dc:title>
  <dc:subject/>
  <dc:creator>Lutz Bruhn</dc:creator>
  <cp:keywords/>
  <dc:description/>
  <cp:lastModifiedBy>Rainer Kolbe</cp:lastModifiedBy>
  <cp:revision>4</cp:revision>
  <cp:lastPrinted>2014-04-19T15:27:00Z</cp:lastPrinted>
  <dcterms:created xsi:type="dcterms:W3CDTF">2020-04-09T14:20:00Z</dcterms:created>
  <dcterms:modified xsi:type="dcterms:W3CDTF">2020-04-10T17:11:21Z</dcterms:modified>
</cp:coreProperties>
</file>